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576" w:rsidRDefault="001244E8" w:rsidP="0071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 о</w:t>
      </w:r>
      <w:r w:rsidR="00711576" w:rsidRPr="00711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проведени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711576" w:rsidRPr="00711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публичных обсуждений результатов правоприменительной практики </w:t>
      </w:r>
    </w:p>
    <w:p w:rsidR="00711576" w:rsidRPr="00711576" w:rsidRDefault="00711576" w:rsidP="0071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1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Волжско-Окского управления Ростехнадзора</w:t>
      </w:r>
    </w:p>
    <w:p w:rsidR="00711576" w:rsidRDefault="00711576" w:rsidP="0071157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711576" w:rsidRPr="00711576" w:rsidRDefault="000D5E0E" w:rsidP="00E816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августа</w:t>
      </w:r>
      <w:r w:rsidR="00DC0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825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C0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711576" w:rsidRPr="00711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</w:t>
      </w:r>
      <w:r w:rsidR="00577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711576" w:rsidRPr="00711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публичн</w:t>
      </w:r>
      <w:r w:rsidR="00577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="00711576" w:rsidRPr="00711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осуждени</w:t>
      </w:r>
      <w:r w:rsidR="00577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711576" w:rsidRPr="00711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правоприменительной практики (далее – Публичные обсуждения)</w:t>
      </w:r>
      <w:r w:rsidR="00DC0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6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0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Волжско-Окского управления Ростехнадзора</w:t>
      </w:r>
      <w:r w:rsidR="005A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Управление)</w:t>
      </w:r>
      <w:r w:rsidR="00DC0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итогам работы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</w:t>
      </w:r>
      <w:r w:rsidR="00DC0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r w:rsidR="00DC0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года.</w:t>
      </w:r>
    </w:p>
    <w:p w:rsidR="00D26945" w:rsidRPr="00E81661" w:rsidRDefault="00D26945" w:rsidP="00D269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состоялось</w:t>
      </w:r>
      <w:r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председательством </w:t>
      </w:r>
      <w:r w:rsidR="000D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заместителя </w:t>
      </w:r>
      <w:r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Волжско-Окского у</w:t>
      </w:r>
      <w:r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Ростехнадзора</w:t>
      </w:r>
      <w:r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С.И. Тужилова</w:t>
      </w:r>
      <w:r w:rsidR="008B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посредством</w:t>
      </w:r>
      <w:r w:rsidR="008B19DB"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видеоконференцсвязи</w:t>
      </w:r>
      <w:r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F1686" w:rsidRPr="00275D12" w:rsidRDefault="00D26945" w:rsidP="000D5E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DC0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публичных обсуждениях</w:t>
      </w:r>
      <w:r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приняли участие </w:t>
      </w:r>
      <w:r w:rsidR="000D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представители муниципальных образований Нижегородской области и Республики Мордовия, </w:t>
      </w:r>
      <w:r w:rsidR="000D5E0E" w:rsidRPr="000D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теплоснабжающих и </w:t>
      </w:r>
      <w:proofErr w:type="spellStart"/>
      <w:r w:rsidR="000D5E0E" w:rsidRPr="000D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теплосетевых</w:t>
      </w:r>
      <w:proofErr w:type="spellEnd"/>
      <w:r w:rsidR="000D5E0E" w:rsidRPr="000D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организаций</w:t>
      </w:r>
      <w:r w:rsidR="000D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</w:t>
      </w:r>
      <w:r w:rsidR="000D5E0E"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работники предприятий, эксплуатирующих </w:t>
      </w:r>
      <w:r w:rsidR="00FF3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опасные производственные </w:t>
      </w:r>
      <w:r w:rsidR="000D5E0E" w:rsidRPr="000D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объекты хранения и переработки растительного сырья</w:t>
      </w:r>
      <w:r w:rsidR="000D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0D5E0E" w:rsidRDefault="008B19DB" w:rsidP="000D5E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две недели до</w:t>
      </w:r>
      <w:r w:rsidR="00D26945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мероприятия, участникам обсуждений были предоставлены анкеты для опроса, с целью </w:t>
      </w:r>
      <w:r w:rsidR="002851D3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оценки</w:t>
      </w:r>
      <w:r w:rsidR="00D26945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</w:t>
      </w:r>
      <w:r w:rsidR="002851D3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26945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1D3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6945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Волжско-Окского управления Ростехнадзора</w:t>
      </w:r>
      <w:r w:rsidR="002851D3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="00D26945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</w:t>
      </w:r>
      <w:r w:rsidR="002851D3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26945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предложени</w:t>
      </w:r>
      <w:r w:rsidR="002851D3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D26945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вопрос</w:t>
      </w:r>
      <w:r w:rsidR="002851D3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D26945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основным направлениям деятельности. </w:t>
      </w:r>
      <w:r w:rsid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D5E0E"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анализе содержания поступивших </w:t>
      </w:r>
      <w:r w:rsidR="000D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отзывов, </w:t>
      </w:r>
      <w:r w:rsidR="000D5E0E"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анкет и обратной телефонной связи с </w:t>
      </w:r>
      <w:r w:rsidR="000D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 мероприятия</w:t>
      </w:r>
      <w:r w:rsidR="000D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5E0E"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отмечается </w:t>
      </w:r>
      <w:r w:rsidR="000D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</w:t>
      </w:r>
      <w:r w:rsidR="000D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D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обсуждаемым темам. В частности, поступили обращения о направлении ссыл</w:t>
      </w:r>
      <w:r w:rsidR="000D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0D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публикацию видеозаписи мероприятия для дальнейшего просмотра. </w:t>
      </w:r>
    </w:p>
    <w:p w:rsidR="00967EEF" w:rsidRPr="000D5E0E" w:rsidRDefault="00967EEF" w:rsidP="00967EE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публичных обсуждений были представлены следующие доклады:</w:t>
      </w:r>
    </w:p>
    <w:p w:rsidR="00967EEF" w:rsidRPr="000D5E0E" w:rsidRDefault="00967EEF" w:rsidP="00967EE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630F4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Правоприменительная практика Волжско-Окского управления Ростехнадзора по итогам работы за </w:t>
      </w:r>
      <w:r w:rsidR="000D5E0E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E2453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</w:t>
      </w:r>
      <w:r w:rsidR="000D5E0E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>ев</w:t>
      </w:r>
      <w:r w:rsidR="005E2453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0F4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E2453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630F4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E2453"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D5E0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42490" w:rsidRPr="00FF371E" w:rsidRDefault="00842490" w:rsidP="00967EE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D5E0E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прохождению осенне-зимнего периода 2026-2027 гг.</w:t>
      </w:r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67EEF" w:rsidRPr="00FF371E" w:rsidRDefault="00967EEF" w:rsidP="00E630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FF371E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промышленной безопасности на ОПО хранения </w:t>
      </w:r>
      <w:r w:rsidR="00FF371E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переработки растительного сырья: профилактика нарушений </w:t>
      </w:r>
      <w:r w:rsidR="00FF371E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предупреждение аварийности».</w:t>
      </w:r>
    </w:p>
    <w:p w:rsidR="00842490" w:rsidRDefault="007C2B36" w:rsidP="008424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42490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</w:t>
      </w:r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D96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</w:t>
      </w:r>
      <w:r w:rsidR="00E630F4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94D96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докладов</w:t>
      </w:r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2490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275D12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42490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</w:t>
      </w:r>
      <w:r w:rsidR="00275D12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42490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правоприменительная практика</w:t>
      </w:r>
      <w:r w:rsidR="00275D12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</w:t>
      </w:r>
      <w:r w:rsidR="00842490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630F4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типовые нарушения, выявленные в ходе контрольных (надзорных) мероприятий, </w:t>
      </w:r>
      <w:r w:rsidR="00842490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профилактической деятельности,</w:t>
      </w:r>
      <w:r w:rsidR="00E630F4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D12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F371E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приведены примеры судебной практики по оспариванию решений и делам </w:t>
      </w:r>
      <w:r w:rsid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F371E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административных правонарушениях</w:t>
      </w:r>
      <w:r w:rsid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75D12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E630F4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рассмотрены</w:t>
      </w:r>
      <w:r w:rsidR="00842490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изменения, внесенные в нормативные правовые акты</w:t>
      </w:r>
      <w:r w:rsidR="00275D12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касающиеся деятельности Ростехнадзора</w:t>
      </w:r>
      <w:r w:rsidR="00842490"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F371E" w:rsidRPr="00FF371E" w:rsidRDefault="00FF371E" w:rsidP="00FF37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было уделено проведению профилактических мероприятий, в частности практике соглашений о надлежащем устранении выявленных нарушений. Участникам рекомендовано активно </w:t>
      </w:r>
      <w:proofErr w:type="gramStart"/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proofErr w:type="gramEnd"/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механизм взаимодействия для планомерного устранения выявленных замечаний.</w:t>
      </w:r>
    </w:p>
    <w:p w:rsidR="00FF371E" w:rsidRPr="00FF371E" w:rsidRDefault="00FF371E" w:rsidP="00FF37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доклада по вопросам </w:t>
      </w:r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прохождению осенне-зимнего периода 2026-2027 годов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образований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информировали</w:t>
      </w:r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утверждении Приказа Управления, который регламентирует порядок и график </w:t>
      </w:r>
      <w:proofErr w:type="gramStart"/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ходом подготовки к ОЗП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 размещении его на официальном сайте Управления</w:t>
      </w:r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371E" w:rsidRPr="00FF371E" w:rsidRDefault="00FF371E" w:rsidP="00FF37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вопросов обеспечения </w:t>
      </w:r>
      <w:proofErr w:type="spellStart"/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взрывопожаробезопасности</w:t>
      </w:r>
      <w:proofErr w:type="spellEnd"/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объектах хранения и переработки растительного сырья рассмотрены виды и методы профилактических мероприятий, включая цифровые инструменты, такие как мобильное приложение «Инспектор».</w:t>
      </w:r>
    </w:p>
    <w:p w:rsidR="00C840E1" w:rsidRPr="00FF371E" w:rsidRDefault="00C840E1" w:rsidP="008424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проведении мероприятия размещена на сайте </w:t>
      </w:r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Волжско-Окского управления Ростехнадзора в разделе «Деятельность» - «</w:t>
      </w:r>
      <w:hyperlink r:id="rId8" w:history="1">
        <w:r w:rsidRPr="00FF371E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Публичные обсуждения правоприменительной практики</w:t>
        </w:r>
      </w:hyperlink>
      <w:bookmarkStart w:id="0" w:name="_GoBack"/>
      <w:bookmarkEnd w:id="0"/>
      <w:r w:rsidRPr="00FF371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sectPr w:rsidR="00C840E1" w:rsidRPr="00FF371E" w:rsidSect="001244E8">
      <w:headerReference w:type="default" r:id="rId9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9FF" w:rsidRDefault="00B379FF" w:rsidP="001244E8">
      <w:pPr>
        <w:spacing w:after="0" w:line="240" w:lineRule="auto"/>
      </w:pPr>
      <w:r>
        <w:separator/>
      </w:r>
    </w:p>
  </w:endnote>
  <w:endnote w:type="continuationSeparator" w:id="0">
    <w:p w:rsidR="00B379FF" w:rsidRDefault="00B379FF" w:rsidP="00124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9FF" w:rsidRDefault="00B379FF" w:rsidP="001244E8">
      <w:pPr>
        <w:spacing w:after="0" w:line="240" w:lineRule="auto"/>
      </w:pPr>
      <w:r>
        <w:separator/>
      </w:r>
    </w:p>
  </w:footnote>
  <w:footnote w:type="continuationSeparator" w:id="0">
    <w:p w:rsidR="00B379FF" w:rsidRDefault="00B379FF" w:rsidP="00124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11186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244E8" w:rsidRPr="001244E8" w:rsidRDefault="001244E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244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244E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244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371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244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244E8" w:rsidRDefault="001244E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FE6"/>
    <w:rsid w:val="000D5E0E"/>
    <w:rsid w:val="001244E8"/>
    <w:rsid w:val="001520F6"/>
    <w:rsid w:val="001E4872"/>
    <w:rsid w:val="001F1686"/>
    <w:rsid w:val="00231CB1"/>
    <w:rsid w:val="00245813"/>
    <w:rsid w:val="00261700"/>
    <w:rsid w:val="00275D12"/>
    <w:rsid w:val="002851D3"/>
    <w:rsid w:val="00292EBA"/>
    <w:rsid w:val="002977EA"/>
    <w:rsid w:val="002F6FE6"/>
    <w:rsid w:val="00410226"/>
    <w:rsid w:val="004175A5"/>
    <w:rsid w:val="00494D96"/>
    <w:rsid w:val="00500872"/>
    <w:rsid w:val="00577F81"/>
    <w:rsid w:val="005804E2"/>
    <w:rsid w:val="005A1CCE"/>
    <w:rsid w:val="005C2DCC"/>
    <w:rsid w:val="005E2453"/>
    <w:rsid w:val="006E6C90"/>
    <w:rsid w:val="00711576"/>
    <w:rsid w:val="00785A71"/>
    <w:rsid w:val="007C2B36"/>
    <w:rsid w:val="00825308"/>
    <w:rsid w:val="00842490"/>
    <w:rsid w:val="008B19DB"/>
    <w:rsid w:val="008F7148"/>
    <w:rsid w:val="00967EEF"/>
    <w:rsid w:val="009A6AFB"/>
    <w:rsid w:val="00A15D92"/>
    <w:rsid w:val="00A54EB1"/>
    <w:rsid w:val="00AD717B"/>
    <w:rsid w:val="00B379FF"/>
    <w:rsid w:val="00B72EB8"/>
    <w:rsid w:val="00C840E1"/>
    <w:rsid w:val="00D1589A"/>
    <w:rsid w:val="00D26945"/>
    <w:rsid w:val="00D27E2D"/>
    <w:rsid w:val="00D72A5A"/>
    <w:rsid w:val="00DA668E"/>
    <w:rsid w:val="00DC0369"/>
    <w:rsid w:val="00E630F4"/>
    <w:rsid w:val="00E81661"/>
    <w:rsid w:val="00EE3649"/>
    <w:rsid w:val="00F854DC"/>
    <w:rsid w:val="00FF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44E8"/>
  </w:style>
  <w:style w:type="paragraph" w:styleId="a5">
    <w:name w:val="footer"/>
    <w:basedOn w:val="a"/>
    <w:link w:val="a6"/>
    <w:uiPriority w:val="99"/>
    <w:unhideWhenUsed/>
    <w:rsid w:val="0012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44E8"/>
  </w:style>
  <w:style w:type="character" w:styleId="a7">
    <w:name w:val="Hyperlink"/>
    <w:basedOn w:val="a0"/>
    <w:uiPriority w:val="99"/>
    <w:unhideWhenUsed/>
    <w:rsid w:val="00C840E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840E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44E8"/>
  </w:style>
  <w:style w:type="paragraph" w:styleId="a5">
    <w:name w:val="footer"/>
    <w:basedOn w:val="a"/>
    <w:link w:val="a6"/>
    <w:uiPriority w:val="99"/>
    <w:unhideWhenUsed/>
    <w:rsid w:val="0012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44E8"/>
  </w:style>
  <w:style w:type="character" w:styleId="a7">
    <w:name w:val="Hyperlink"/>
    <w:basedOn w:val="a0"/>
    <w:uiPriority w:val="99"/>
    <w:unhideWhenUsed/>
    <w:rsid w:val="00C840E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840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lok.gosnadzor.ru/activity/publichnye-meropriyatiya/2026-god/3-kvartal/III-kvartal%202026.ph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054BD-8CAE-49B2-8DC9-BED8735DF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Ольга Александровна</dc:creator>
  <cp:lastModifiedBy>Овчинникова Ольга Александровна</cp:lastModifiedBy>
  <cp:revision>19</cp:revision>
  <dcterms:created xsi:type="dcterms:W3CDTF">2023-04-11T07:12:00Z</dcterms:created>
  <dcterms:modified xsi:type="dcterms:W3CDTF">2026-08-26T14:29:00Z</dcterms:modified>
</cp:coreProperties>
</file>