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6" w:rsidRDefault="00A15D92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обсуждений результатов правоприменительной практики </w:t>
      </w:r>
    </w:p>
    <w:p w:rsidR="00711576" w:rsidRPr="00711576" w:rsidRDefault="00711576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Волжско-Окского управления Ростехнадзора</w:t>
      </w:r>
    </w:p>
    <w:p w:rsidR="00711576" w:rsidRDefault="00711576" w:rsidP="007115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C6437" w:rsidRPr="00AF4C56" w:rsidRDefault="00EC6437" w:rsidP="00EC64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графиком,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Федеральной службы по экологическому, технологическому и атомному надзору А.В. </w:t>
      </w:r>
      <w:proofErr w:type="spellStart"/>
      <w:r w:rsidRPr="00AF4C56">
        <w:rPr>
          <w:rFonts w:ascii="Times New Roman" w:eastAsia="Times New Roman" w:hAnsi="Times New Roman" w:cs="Times New Roman"/>
          <w:sz w:val="28"/>
          <w:szCs w:val="28"/>
        </w:rPr>
        <w:t>Трембицким</w:t>
      </w:r>
      <w:proofErr w:type="spellEnd"/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, Волжско-Окским управлением Ростехнадзора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F4C56">
        <w:rPr>
          <w:rFonts w:ascii="Times New Roman" w:eastAsia="Times New Roman" w:hAnsi="Times New Roman" w:cs="Times New Roman"/>
          <w:sz w:val="28"/>
          <w:szCs w:val="28"/>
        </w:rPr>
        <w:t>в I</w:t>
      </w:r>
      <w:r w:rsidR="00E83A8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 квартале 2024 года проведены публичные осуждения результатов правоприменительной практики (далее – Публичные обсуждения).</w:t>
      </w:r>
      <w:proofErr w:type="gramEnd"/>
    </w:p>
    <w:p w:rsidR="00EC6437" w:rsidRPr="00AF4C56" w:rsidRDefault="00EC6437" w:rsidP="00EC64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Мероприятие состоялось </w:t>
      </w:r>
      <w:r w:rsidR="00E83A81" w:rsidRPr="00E83A81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E83A8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 2024 года посредством видеоконференцсвязи с возможностью подключения участников 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br/>
        <w:t xml:space="preserve">из Республики Мордовия и Нижегородской области. </w:t>
      </w:r>
    </w:p>
    <w:p w:rsidR="00EC6437" w:rsidRPr="00AF4C56" w:rsidRDefault="00EC6437" w:rsidP="00EC64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>С целью проведения мероприятия:</w:t>
      </w:r>
    </w:p>
    <w:p w:rsidR="00EC6437" w:rsidRPr="00AF4C56" w:rsidRDefault="00EC6437" w:rsidP="00EC6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- разработана </w:t>
      </w:r>
      <w:r w:rsidR="00E83A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рограмма проведения публичных обсуждений результатов правоприменительной практики Волжско-Окского управления Ростехнадзора по итогам </w:t>
      </w:r>
      <w:r w:rsidR="00E83A81">
        <w:rPr>
          <w:rFonts w:ascii="Times New Roman" w:eastAsia="Times New Roman" w:hAnsi="Times New Roman" w:cs="Times New Roman"/>
          <w:sz w:val="28"/>
          <w:szCs w:val="28"/>
        </w:rPr>
        <w:t>работы за 9 месяцев 2024 года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437" w:rsidRPr="00AF4C56" w:rsidRDefault="00EC6437" w:rsidP="00EC6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br/>
        <w:t xml:space="preserve">о проведении публичного мероприятия с информацией о дате, времени 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br/>
        <w:t>и способе проведения публичного обсуждения;</w:t>
      </w:r>
    </w:p>
    <w:p w:rsidR="00EC6437" w:rsidRPr="00AF4C56" w:rsidRDefault="00EC6437" w:rsidP="00EC6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- определен перечень участников, которым направлены приглашения для участия в публичных </w:t>
      </w:r>
      <w:proofErr w:type="gramStart"/>
      <w:r w:rsidRPr="00AF4C56">
        <w:rPr>
          <w:rFonts w:ascii="Times New Roman" w:eastAsia="Times New Roman" w:hAnsi="Times New Roman" w:cs="Times New Roman"/>
          <w:sz w:val="28"/>
          <w:szCs w:val="28"/>
        </w:rPr>
        <w:t>обсуждениях</w:t>
      </w:r>
      <w:proofErr w:type="gramEnd"/>
      <w:r w:rsidRPr="00AF4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437" w:rsidRPr="00AF4C56" w:rsidRDefault="00EC6437" w:rsidP="00EC6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>В ходе публичных обсуждений были представлены следующие доклады:</w:t>
      </w:r>
    </w:p>
    <w:p w:rsidR="00E83A81" w:rsidRDefault="00EC6437" w:rsidP="00E8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«Правоприменительная практика Волжско-Окского управления Ростехнадзора по итогам работы за </w:t>
      </w:r>
      <w:r w:rsidR="00E83A8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 месяцев 2024 года»;</w:t>
      </w:r>
    </w:p>
    <w:p w:rsidR="00E83A81" w:rsidRDefault="00EC6437" w:rsidP="00E8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3A81" w:rsidRPr="00E83A81">
        <w:rPr>
          <w:rFonts w:ascii="Times New Roman" w:eastAsia="Times New Roman" w:hAnsi="Times New Roman" w:cs="Times New Roman"/>
          <w:sz w:val="28"/>
          <w:szCs w:val="28"/>
        </w:rPr>
        <w:t>Итоги контрольной (надзорной) деятельности по осуществлению государственного энергетического надзора на объектах Республики Мордовия за 9 месяцев 2024 года. Итоги подготовки к осенне-зимнему периоду 2024-2025 гг.</w:t>
      </w:r>
      <w:r w:rsidRPr="00AF4C5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83A81" w:rsidRDefault="00EC6437" w:rsidP="00E8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3A81" w:rsidRPr="00E83A81">
        <w:rPr>
          <w:rFonts w:ascii="Times New Roman" w:eastAsia="Times New Roman" w:hAnsi="Times New Roman" w:cs="Times New Roman"/>
          <w:sz w:val="28"/>
          <w:szCs w:val="28"/>
        </w:rPr>
        <w:t xml:space="preserve">Итоги контрольной (надзорной) деятельности по осуществлению государственного надзора в области промышленной безопасности </w:t>
      </w:r>
      <w:r w:rsidR="00E83A81">
        <w:rPr>
          <w:rFonts w:ascii="Times New Roman" w:eastAsia="Times New Roman" w:hAnsi="Times New Roman" w:cs="Times New Roman"/>
          <w:sz w:val="28"/>
          <w:szCs w:val="28"/>
        </w:rPr>
        <w:br/>
      </w:r>
      <w:r w:rsidR="00E83A81" w:rsidRPr="00E83A81">
        <w:rPr>
          <w:rFonts w:ascii="Times New Roman" w:eastAsia="Times New Roman" w:hAnsi="Times New Roman" w:cs="Times New Roman"/>
          <w:sz w:val="28"/>
          <w:szCs w:val="28"/>
        </w:rPr>
        <w:t>на объектах Республики Мордовия за 9 месяцев 2024 года»</w:t>
      </w:r>
    </w:p>
    <w:p w:rsidR="00E83A81" w:rsidRPr="00E83A81" w:rsidRDefault="00E83A81" w:rsidP="00E83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sz w:val="28"/>
          <w:szCs w:val="28"/>
        </w:rPr>
        <w:lastRenderedPageBreak/>
        <w:t>«Кадровая политика Волжско-Окского управления Ростехнадзора. Вопросы прохождения государственной гражданской службы. Противодействие коррупции».</w:t>
      </w:r>
    </w:p>
    <w:p w:rsidR="00EC6437" w:rsidRDefault="00EC6437" w:rsidP="00EC6437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мероприятия проинформированы о проведенных мероприятиях по профилактике нарушений обязательных требований </w:t>
      </w:r>
      <w:r>
        <w:rPr>
          <w:sz w:val="28"/>
          <w:szCs w:val="28"/>
        </w:rPr>
        <w:br/>
        <w:t>с учетом особенностей осуществления контрольной (надзорной) деятельности.</w:t>
      </w:r>
    </w:p>
    <w:p w:rsidR="00FF2275" w:rsidRDefault="00EC6437" w:rsidP="00FF2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5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Волжско-Окского управления Ростехнадзора ответили на вопрос, поступивший от участника мероприятия. </w:t>
      </w:r>
    </w:p>
    <w:p w:rsidR="00FF2275" w:rsidRPr="00FF2275" w:rsidRDefault="00FF2275" w:rsidP="00FF2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75">
        <w:rPr>
          <w:rFonts w:ascii="Times New Roman" w:hAnsi="Times New Roman" w:cs="Times New Roman"/>
          <w:sz w:val="28"/>
          <w:szCs w:val="28"/>
        </w:rPr>
        <w:t xml:space="preserve">Видеозапись публичного обсуждения и иная информация </w:t>
      </w:r>
      <w:r w:rsidR="008938F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F2275">
        <w:rPr>
          <w:rFonts w:ascii="Times New Roman" w:hAnsi="Times New Roman" w:cs="Times New Roman"/>
          <w:sz w:val="28"/>
          <w:szCs w:val="28"/>
        </w:rPr>
        <w:t>по проведенному мероприятию опубликованы на официальном сайте Управления в разделе: «</w:t>
      </w:r>
      <w:hyperlink r:id="rId7" w:history="1">
        <w:r w:rsidRPr="00FF2275">
          <w:rPr>
            <w:rStyle w:val="a8"/>
            <w:rFonts w:ascii="Times New Roman" w:hAnsi="Times New Roman" w:cs="Times New Roman"/>
            <w:sz w:val="28"/>
            <w:szCs w:val="28"/>
          </w:rPr>
          <w:t>Публичные обсуждения правоприменительной практики</w:t>
        </w:r>
      </w:hyperlink>
      <w:r w:rsidRPr="00FF2275">
        <w:rPr>
          <w:rFonts w:ascii="Times New Roman" w:hAnsi="Times New Roman" w:cs="Times New Roman"/>
          <w:sz w:val="28"/>
          <w:szCs w:val="28"/>
        </w:rPr>
        <w:t>».</w:t>
      </w:r>
    </w:p>
    <w:p w:rsidR="00967EEF" w:rsidRPr="00A10A5B" w:rsidRDefault="00967EEF" w:rsidP="00EC64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7EEF" w:rsidRPr="00A10A5B" w:rsidSect="00A10A5B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5E" w:rsidRDefault="00FB4E5E" w:rsidP="00A10A5B">
      <w:pPr>
        <w:spacing w:after="0" w:line="240" w:lineRule="auto"/>
      </w:pPr>
      <w:r>
        <w:separator/>
      </w:r>
    </w:p>
  </w:endnote>
  <w:endnote w:type="continuationSeparator" w:id="0">
    <w:p w:rsidR="00FB4E5E" w:rsidRDefault="00FB4E5E" w:rsidP="00A1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5E" w:rsidRDefault="00FB4E5E" w:rsidP="00A10A5B">
      <w:pPr>
        <w:spacing w:after="0" w:line="240" w:lineRule="auto"/>
      </w:pPr>
      <w:r>
        <w:separator/>
      </w:r>
    </w:p>
  </w:footnote>
  <w:footnote w:type="continuationSeparator" w:id="0">
    <w:p w:rsidR="00FB4E5E" w:rsidRDefault="00FB4E5E" w:rsidP="00A1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895537"/>
      <w:docPartObj>
        <w:docPartGallery w:val="Page Numbers (Top of Page)"/>
        <w:docPartUnique/>
      </w:docPartObj>
    </w:sdtPr>
    <w:sdtEndPr/>
    <w:sdtContent>
      <w:p w:rsidR="00A10A5B" w:rsidRDefault="00A10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F5">
          <w:rPr>
            <w:noProof/>
          </w:rPr>
          <w:t>2</w:t>
        </w:r>
        <w:r>
          <w:fldChar w:fldCharType="end"/>
        </w:r>
      </w:p>
    </w:sdtContent>
  </w:sdt>
  <w:p w:rsidR="00A10A5B" w:rsidRDefault="00A10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E6"/>
    <w:rsid w:val="001F1686"/>
    <w:rsid w:val="00231CB1"/>
    <w:rsid w:val="00245813"/>
    <w:rsid w:val="002851D3"/>
    <w:rsid w:val="00292EBA"/>
    <w:rsid w:val="002F6FE6"/>
    <w:rsid w:val="003E31B2"/>
    <w:rsid w:val="004175A5"/>
    <w:rsid w:val="00500872"/>
    <w:rsid w:val="00577F81"/>
    <w:rsid w:val="005C2DCC"/>
    <w:rsid w:val="006D02C4"/>
    <w:rsid w:val="00711576"/>
    <w:rsid w:val="008938F5"/>
    <w:rsid w:val="008B19DB"/>
    <w:rsid w:val="00967EEF"/>
    <w:rsid w:val="009A6AFB"/>
    <w:rsid w:val="00A10A5B"/>
    <w:rsid w:val="00A15D92"/>
    <w:rsid w:val="00AB7EC4"/>
    <w:rsid w:val="00AD717B"/>
    <w:rsid w:val="00D13E37"/>
    <w:rsid w:val="00D1589A"/>
    <w:rsid w:val="00D26945"/>
    <w:rsid w:val="00D72A5A"/>
    <w:rsid w:val="00E81661"/>
    <w:rsid w:val="00E83A81"/>
    <w:rsid w:val="00EC6437"/>
    <w:rsid w:val="00EE3649"/>
    <w:rsid w:val="00F854DC"/>
    <w:rsid w:val="00FA366E"/>
    <w:rsid w:val="00FB4E5E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A5B"/>
  </w:style>
  <w:style w:type="paragraph" w:styleId="a5">
    <w:name w:val="footer"/>
    <w:basedOn w:val="a"/>
    <w:link w:val="a6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A5B"/>
  </w:style>
  <w:style w:type="character" w:customStyle="1" w:styleId="a7">
    <w:name w:val="Основной текст_"/>
    <w:basedOn w:val="a0"/>
    <w:link w:val="5"/>
    <w:qFormat/>
    <w:locked/>
    <w:rsid w:val="00A10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qFormat/>
    <w:rsid w:val="00A10A5B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uiPriority w:val="99"/>
    <w:unhideWhenUsed/>
    <w:rsid w:val="00FF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A5B"/>
  </w:style>
  <w:style w:type="paragraph" w:styleId="a5">
    <w:name w:val="footer"/>
    <w:basedOn w:val="a"/>
    <w:link w:val="a6"/>
    <w:uiPriority w:val="99"/>
    <w:unhideWhenUsed/>
    <w:rsid w:val="00A1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A5B"/>
  </w:style>
  <w:style w:type="character" w:customStyle="1" w:styleId="a7">
    <w:name w:val="Основной текст_"/>
    <w:basedOn w:val="a0"/>
    <w:link w:val="5"/>
    <w:qFormat/>
    <w:locked/>
    <w:rsid w:val="00A10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qFormat/>
    <w:rsid w:val="00A10A5B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uiPriority w:val="99"/>
    <w:unhideWhenUsed/>
    <w:rsid w:val="00FF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lok.gosnadzor.ru/activity/publichnye-meropriyatiya/2024-go/4-kvartal/iv-kvartal-2024-god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14</cp:revision>
  <dcterms:created xsi:type="dcterms:W3CDTF">2023-04-11T07:12:00Z</dcterms:created>
  <dcterms:modified xsi:type="dcterms:W3CDTF">2024-12-02T12:16:00Z</dcterms:modified>
</cp:coreProperties>
</file>