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7" w:rsidRPr="00CC4B87" w:rsidRDefault="00B74B80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Решения, принятые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итогам публичных обсуждений</w:t>
      </w:r>
    </w:p>
    <w:p w:rsidR="00CC4B87" w:rsidRPr="00CC4B87" w:rsidRDefault="00CC4B87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правоприменительной практики, проведенных</w:t>
      </w:r>
    </w:p>
    <w:p w:rsidR="00CC4B87" w:rsidRPr="00CC4B87" w:rsidRDefault="00DB7D76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июня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0A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C4B87" w:rsidRPr="00CC4B87" w:rsidRDefault="00CC4B87" w:rsidP="00CC4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DB7" w:rsidRDefault="00CC4B87" w:rsidP="00CC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публичных обсуждений, проведенных </w:t>
      </w:r>
      <w:r w:rsidR="00D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</w:t>
      </w:r>
      <w:r w:rsidR="000A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  <w:r w:rsidR="004A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результаты правоприменительной практики по соблюдению требований федерального законодательства в пределах полномочий Волжско-Окского управления Ростехнадзора</w:t>
      </w:r>
      <w:r w:rsidR="00336FDA" w:rsidRP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за </w:t>
      </w:r>
      <w:r w:rsidR="00D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2023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доведены до сведения участников мероприятия изменения в законодательстве, касающиеся </w:t>
      </w:r>
      <w:r w:rsidR="00D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опасных производственных объектов, объектов электроэнергетики и гидротехнических сооружений</w:t>
      </w:r>
      <w:r w:rsid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B87" w:rsidRPr="00CC4B87" w:rsidRDefault="00CC4B87" w:rsidP="00CC4B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мероприятия приняты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D76" w:rsidRDefault="00DB7D76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Волжско-Окскому управлению Ростехнадзора:</w:t>
      </w:r>
    </w:p>
    <w:p w:rsidR="00DB7D76" w:rsidRDefault="00DB7D76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разместить на официальном сайте озвученные в ходе мероприятия доклады и презентационные материалы;</w:t>
      </w:r>
    </w:p>
    <w:p w:rsidR="00DB7D76" w:rsidRDefault="00DB7D76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муниципальных образований Республики Мордовия:</w:t>
      </w:r>
    </w:p>
    <w:p w:rsidR="00DB7D76" w:rsidRPr="00232705" w:rsidRDefault="00DB7D76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</w:t>
      </w:r>
      <w:r w:rsidR="00B67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A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05" w:rsidRPr="00232705">
        <w:rPr>
          <w:rStyle w:val="FontStyle24"/>
          <w:color w:val="auto"/>
          <w:sz w:val="28"/>
          <w:szCs w:val="28"/>
        </w:rPr>
        <w:t>по включению в комиссии</w:t>
      </w:r>
      <w:r w:rsidR="00320053">
        <w:rPr>
          <w:rStyle w:val="FontStyle24"/>
          <w:color w:val="auto"/>
          <w:sz w:val="28"/>
          <w:szCs w:val="28"/>
        </w:rPr>
        <w:t xml:space="preserve"> по </w:t>
      </w:r>
      <w:r w:rsidR="00320053">
        <w:rPr>
          <w:rStyle w:val="FontStyle24"/>
          <w:sz w:val="28"/>
          <w:szCs w:val="28"/>
        </w:rPr>
        <w:t xml:space="preserve">проверке </w:t>
      </w:r>
      <w:r w:rsidR="00320053" w:rsidRPr="00882B88">
        <w:rPr>
          <w:rStyle w:val="FontStyle24"/>
          <w:sz w:val="28"/>
          <w:szCs w:val="28"/>
        </w:rPr>
        <w:t xml:space="preserve">готовности к отопительному периоду 2023-2024 годов теплоснабжающих организаций, </w:t>
      </w:r>
      <w:proofErr w:type="spellStart"/>
      <w:r w:rsidR="00320053" w:rsidRPr="00882B88">
        <w:rPr>
          <w:rStyle w:val="FontStyle24"/>
          <w:sz w:val="28"/>
          <w:szCs w:val="28"/>
        </w:rPr>
        <w:t>теплосетевых</w:t>
      </w:r>
      <w:proofErr w:type="spellEnd"/>
      <w:r w:rsidR="00320053" w:rsidRPr="00882B88">
        <w:rPr>
          <w:rStyle w:val="FontStyle24"/>
          <w:sz w:val="28"/>
          <w:szCs w:val="28"/>
        </w:rPr>
        <w:t xml:space="preserve"> организаций и потребителей тепловой энергии</w:t>
      </w:r>
      <w:r w:rsidR="00232705" w:rsidRPr="00232705">
        <w:rPr>
          <w:rStyle w:val="FontStyle24"/>
          <w:color w:val="auto"/>
          <w:sz w:val="28"/>
          <w:szCs w:val="28"/>
        </w:rPr>
        <w:t>, создаваемы</w:t>
      </w:r>
      <w:r w:rsidR="00320053">
        <w:rPr>
          <w:rStyle w:val="FontStyle24"/>
          <w:color w:val="auto"/>
          <w:sz w:val="28"/>
          <w:szCs w:val="28"/>
        </w:rPr>
        <w:t>х</w:t>
      </w:r>
      <w:r w:rsidR="00232705" w:rsidRPr="00232705">
        <w:rPr>
          <w:rStyle w:val="FontStyle24"/>
          <w:color w:val="auto"/>
          <w:sz w:val="28"/>
          <w:szCs w:val="28"/>
        </w:rPr>
        <w:t xml:space="preserve"> муниципальными образованиями</w:t>
      </w:r>
      <w:r w:rsidR="00232705">
        <w:rPr>
          <w:rStyle w:val="FontStyle24"/>
          <w:color w:val="auto"/>
          <w:sz w:val="28"/>
          <w:szCs w:val="28"/>
        </w:rPr>
        <w:t>,</w:t>
      </w:r>
      <w:r w:rsidR="00232705" w:rsidRPr="00232705">
        <w:rPr>
          <w:rStyle w:val="FontStyle24"/>
          <w:color w:val="auto"/>
          <w:sz w:val="28"/>
          <w:szCs w:val="28"/>
        </w:rPr>
        <w:t xml:space="preserve"> представителя </w:t>
      </w:r>
      <w:r w:rsidR="00B67F34">
        <w:rPr>
          <w:rStyle w:val="FontStyle24"/>
          <w:color w:val="auto"/>
          <w:sz w:val="28"/>
          <w:szCs w:val="28"/>
        </w:rPr>
        <w:t xml:space="preserve">Волжско-Окского управления </w:t>
      </w:r>
      <w:r w:rsidR="00232705" w:rsidRPr="00232705">
        <w:rPr>
          <w:rStyle w:val="FontStyle24"/>
          <w:color w:val="auto"/>
          <w:sz w:val="28"/>
          <w:szCs w:val="28"/>
        </w:rPr>
        <w:t>Ростехнадзора</w:t>
      </w:r>
      <w:r w:rsidR="00232705">
        <w:rPr>
          <w:rStyle w:val="FontStyle24"/>
          <w:color w:val="auto"/>
          <w:sz w:val="28"/>
          <w:szCs w:val="28"/>
        </w:rPr>
        <w:t>;</w:t>
      </w:r>
    </w:p>
    <w:p w:rsidR="00140DC8" w:rsidRDefault="00CC4B87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поднадзорных предприятий и организаций</w:t>
      </w:r>
      <w:r w:rsidR="00FA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</w:t>
      </w:r>
      <w:r w:rsidR="0014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0A7" w:rsidRPr="00CB1DB7" w:rsidRDefault="004440A7" w:rsidP="004440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все возможности взаимодействия с должностными лицами Волжско-Окского управления Ростехнадзора по вопросам соблюдения требований безопасности. В частности, для оперативного получения консультаций по интересующим вопросам, использовать такие методы коммуникации, как консультирование по телефону, посредств</w:t>
      </w:r>
      <w:r w:rsidR="00647519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ВКС и личный прием граждан;</w:t>
      </w:r>
    </w:p>
    <w:p w:rsidR="004A59A5" w:rsidRPr="00CB1DB7" w:rsidRDefault="00B74B80" w:rsidP="00CB1D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учитывая актуальность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</w:t>
      </w:r>
      <w:r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34" w:rsidRPr="00B6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изменениях в порядок проведения аттестации специалистов с 1 сентября 2023 года</w:t>
      </w:r>
      <w:r w:rsidR="00B6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34" w:rsidRPr="00B67F34">
        <w:rPr>
          <w:rFonts w:ascii="Times New Roman" w:eastAsia="Times New Roman" w:hAnsi="Times New Roman" w:cs="Times New Roman"/>
          <w:color w:val="000000"/>
          <w:lang w:eastAsia="ru-RU"/>
        </w:rPr>
        <w:t xml:space="preserve">и о вступлении в силу </w:t>
      </w:r>
      <w:r w:rsidR="00B67F34" w:rsidRPr="00B6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постановления Правительства Российской Федерации от 13 января 2023 года №13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довести </w:t>
      </w:r>
      <w:hyperlink r:id="rId8" w:history="1">
        <w:r w:rsidR="00003835" w:rsidRPr="00CB1D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информацию, опубликованную на официальном сайте Волжско-Окского управления Ростехнадзора</w:t>
        </w:r>
      </w:hyperlink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40A7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юридических служб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B6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служб производственного контроля </w:t>
      </w:r>
      <w:r w:rsidR="00003835" w:rsidRP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C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A59A5" w:rsidRPr="00CB1DB7" w:rsidSect="000038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D2" w:rsidRDefault="003F61D2" w:rsidP="00003835">
      <w:pPr>
        <w:spacing w:after="0" w:line="240" w:lineRule="auto"/>
      </w:pPr>
      <w:r>
        <w:separator/>
      </w:r>
    </w:p>
  </w:endnote>
  <w:endnote w:type="continuationSeparator" w:id="0">
    <w:p w:rsidR="003F61D2" w:rsidRDefault="003F61D2" w:rsidP="000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D2" w:rsidRDefault="003F61D2" w:rsidP="00003835">
      <w:pPr>
        <w:spacing w:after="0" w:line="240" w:lineRule="auto"/>
      </w:pPr>
      <w:r>
        <w:separator/>
      </w:r>
    </w:p>
  </w:footnote>
  <w:footnote w:type="continuationSeparator" w:id="0">
    <w:p w:rsidR="003F61D2" w:rsidRDefault="003F61D2" w:rsidP="0000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  <w:sz w:val="24"/>
            <w:szCs w:val="24"/>
          </w:rPr>
        </w:pPr>
        <w:r w:rsidRPr="00003835">
          <w:rPr>
            <w:rFonts w:asciiTheme="majorHAnsi" w:hAnsiTheme="majorHAnsi"/>
            <w:sz w:val="24"/>
            <w:szCs w:val="24"/>
          </w:rPr>
          <w:fldChar w:fldCharType="begin"/>
        </w:r>
        <w:r w:rsidRPr="00003835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003835">
          <w:rPr>
            <w:rFonts w:asciiTheme="majorHAnsi" w:hAnsiTheme="majorHAnsi"/>
            <w:sz w:val="24"/>
            <w:szCs w:val="24"/>
          </w:rPr>
          <w:fldChar w:fldCharType="separate"/>
        </w:r>
        <w:r w:rsidR="00B67F34">
          <w:rPr>
            <w:rFonts w:asciiTheme="majorHAnsi" w:hAnsiTheme="majorHAnsi"/>
            <w:noProof/>
            <w:sz w:val="24"/>
            <w:szCs w:val="24"/>
          </w:rPr>
          <w:t>2</w:t>
        </w:r>
        <w:r w:rsidRPr="00003835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003835" w:rsidRDefault="00003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A58"/>
    <w:rsid w:val="00140DC8"/>
    <w:rsid w:val="001C5968"/>
    <w:rsid w:val="00232705"/>
    <w:rsid w:val="003167EE"/>
    <w:rsid w:val="00320053"/>
    <w:rsid w:val="00336FDA"/>
    <w:rsid w:val="00380394"/>
    <w:rsid w:val="003A0D50"/>
    <w:rsid w:val="003F61D2"/>
    <w:rsid w:val="003F6578"/>
    <w:rsid w:val="004440A7"/>
    <w:rsid w:val="00476DB7"/>
    <w:rsid w:val="004A59A5"/>
    <w:rsid w:val="00590109"/>
    <w:rsid w:val="00647519"/>
    <w:rsid w:val="006613DD"/>
    <w:rsid w:val="006B78E8"/>
    <w:rsid w:val="00823213"/>
    <w:rsid w:val="0092402D"/>
    <w:rsid w:val="00A91627"/>
    <w:rsid w:val="00AC1779"/>
    <w:rsid w:val="00B67F34"/>
    <w:rsid w:val="00B74B80"/>
    <w:rsid w:val="00BC1C62"/>
    <w:rsid w:val="00C45F99"/>
    <w:rsid w:val="00CB1DB7"/>
    <w:rsid w:val="00CC4B87"/>
    <w:rsid w:val="00DB7D76"/>
    <w:rsid w:val="00DE24E5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character" w:customStyle="1" w:styleId="FontStyle24">
    <w:name w:val="Font Style24"/>
    <w:basedOn w:val="a0"/>
    <w:qFormat/>
    <w:rsid w:val="002327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0">
    <w:name w:val="fontstyle24"/>
    <w:basedOn w:val="a0"/>
    <w:rsid w:val="00B6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character" w:customStyle="1" w:styleId="FontStyle24">
    <w:name w:val="Font Style24"/>
    <w:basedOn w:val="a0"/>
    <w:qFormat/>
    <w:rsid w:val="002327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0">
    <w:name w:val="fontstyle24"/>
    <w:basedOn w:val="a0"/>
    <w:rsid w:val="00B6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.gosnadzor.ru/activity/publichnye-meropriyatiya/2022-god/iv-kvartal/dokla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DEFE-990A-49C9-8F4E-7BCA37C5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2</cp:revision>
  <dcterms:created xsi:type="dcterms:W3CDTF">2023-06-16T11:09:00Z</dcterms:created>
  <dcterms:modified xsi:type="dcterms:W3CDTF">2023-06-16T11:09:00Z</dcterms:modified>
</cp:coreProperties>
</file>